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AA515" w14:textId="0ACB1311" w:rsidR="00D94BCD" w:rsidRPr="00D9300C" w:rsidRDefault="00D94BCD" w:rsidP="00D94BCD">
      <w:pPr>
        <w:pStyle w:val="a4"/>
        <w:jc w:val="right"/>
      </w:pPr>
      <w:r w:rsidRPr="00D9300C">
        <w:t xml:space="preserve">          № ИР</w:t>
      </w:r>
      <w:r w:rsidR="00B579E9" w:rsidRPr="00D9300C">
        <w:t>50</w:t>
      </w:r>
      <w:r w:rsidR="006C0740">
        <w:t>9465</w:t>
      </w:r>
    </w:p>
    <w:p w14:paraId="574839F9" w14:textId="14A9B9D5" w:rsidR="00D94BCD" w:rsidRPr="00D9300C" w:rsidRDefault="00D94BCD" w:rsidP="00D94BCD">
      <w:pPr>
        <w:pStyle w:val="a4"/>
        <w:jc w:val="right"/>
      </w:pPr>
      <w:r w:rsidRPr="00D9300C">
        <w:t>(</w:t>
      </w:r>
      <w:r w:rsidR="006C0740">
        <w:t>220052</w:t>
      </w:r>
      <w:r w:rsidRPr="00D9300C">
        <w:t>/</w:t>
      </w:r>
      <w:r w:rsidR="00D9300C">
        <w:t xml:space="preserve"> </w:t>
      </w:r>
      <w:r w:rsidRPr="00D9300C">
        <w:t>850.2</w:t>
      </w:r>
      <w:r w:rsidR="00B579E9" w:rsidRPr="00D9300C">
        <w:t>5</w:t>
      </w:r>
      <w:r w:rsidRPr="00D9300C">
        <w:t>.00</w:t>
      </w:r>
      <w:r w:rsidR="006C0740">
        <w:t>007</w:t>
      </w:r>
      <w:r w:rsidRPr="00D9300C">
        <w:t>)</w:t>
      </w:r>
    </w:p>
    <w:p w14:paraId="5687A701" w14:textId="77777777" w:rsidR="00D94BCD" w:rsidRPr="00D9300C" w:rsidRDefault="00D94BCD" w:rsidP="00230F58">
      <w:pPr>
        <w:pStyle w:val="a4"/>
        <w:jc w:val="center"/>
      </w:pPr>
    </w:p>
    <w:p w14:paraId="0F46DCC9" w14:textId="77777777" w:rsidR="00D94BCD" w:rsidRDefault="00D94BCD" w:rsidP="00230F58">
      <w:pPr>
        <w:pStyle w:val="a4"/>
        <w:jc w:val="center"/>
      </w:pPr>
    </w:p>
    <w:p w14:paraId="4A55C3E0" w14:textId="77777777" w:rsidR="00D94BCD" w:rsidRDefault="00D94BCD" w:rsidP="00230F58">
      <w:pPr>
        <w:pStyle w:val="a4"/>
        <w:jc w:val="center"/>
      </w:pPr>
    </w:p>
    <w:p w14:paraId="524B9DF0" w14:textId="2C90CEAE" w:rsidR="00C93D50" w:rsidRPr="00074AF8" w:rsidRDefault="00C93D50" w:rsidP="00230F58">
      <w:pPr>
        <w:pStyle w:val="a4"/>
        <w:jc w:val="center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>Разъяснение положений</w:t>
      </w:r>
    </w:p>
    <w:p w14:paraId="05AC59A7" w14:textId="77777777" w:rsidR="00230F58" w:rsidRPr="00074AF8" w:rsidRDefault="00333BE7" w:rsidP="00230F58">
      <w:pPr>
        <w:pStyle w:val="a4"/>
        <w:jc w:val="center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 xml:space="preserve">для способа закупки: Запрос </w:t>
      </w:r>
      <w:r w:rsidR="00230F58" w:rsidRPr="00074AF8">
        <w:rPr>
          <w:rFonts w:ascii="Liberation Serif" w:hAnsi="Liberation Serif" w:cs="Liberation Serif"/>
          <w:sz w:val="22"/>
          <w:szCs w:val="22"/>
        </w:rPr>
        <w:t>предложений в электронной форме,</w:t>
      </w:r>
    </w:p>
    <w:p w14:paraId="539DCC5A" w14:textId="70941663" w:rsidR="00230F58" w:rsidRPr="00074AF8" w:rsidRDefault="00230F58" w:rsidP="00230F58">
      <w:pPr>
        <w:pStyle w:val="a4"/>
        <w:jc w:val="center"/>
        <w:rPr>
          <w:rFonts w:ascii="Liberation Serif" w:hAnsi="Liberation Serif" w:cs="Liberation Serif"/>
          <w:color w:val="215868" w:themeColor="accent5" w:themeShade="80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 xml:space="preserve">участниками которого являются только субъекты малого и среднего предпринимательства на право заключения договора на </w:t>
      </w:r>
      <w:r w:rsidR="006C0740" w:rsidRPr="00074AF8">
        <w:rPr>
          <w:rFonts w:ascii="Liberation Serif" w:hAnsi="Liberation Serif" w:cs="Liberation Serif"/>
          <w:sz w:val="22"/>
          <w:szCs w:val="22"/>
        </w:rPr>
        <w:t xml:space="preserve">поставку товара </w:t>
      </w:r>
      <w:r w:rsidR="006C0740" w:rsidRPr="00074AF8">
        <w:rPr>
          <w:rFonts w:ascii="Liberation Serif" w:hAnsi="Liberation Serif" w:cs="Liberation Serif"/>
          <w:color w:val="215868" w:themeColor="accent5" w:themeShade="80"/>
          <w:sz w:val="22"/>
          <w:szCs w:val="22"/>
        </w:rPr>
        <w:t>«Бланочная продукция»</w:t>
      </w:r>
    </w:p>
    <w:p w14:paraId="75FF5C94" w14:textId="032D4D7A" w:rsidR="00CC16F2" w:rsidRPr="00074AF8" w:rsidRDefault="00CC16F2" w:rsidP="00230F58">
      <w:pPr>
        <w:pStyle w:val="a4"/>
        <w:jc w:val="center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>для нужд АО «Петербургская сбытовая компания»</w:t>
      </w:r>
    </w:p>
    <w:p w14:paraId="7C01F039" w14:textId="77777777" w:rsidR="006C0740" w:rsidRPr="00074AF8" w:rsidRDefault="006C0740" w:rsidP="00230F58">
      <w:pPr>
        <w:pStyle w:val="a4"/>
        <w:jc w:val="center"/>
        <w:rPr>
          <w:rFonts w:ascii="Liberation Serif" w:hAnsi="Liberation Serif" w:cs="Liberation Serif"/>
          <w:sz w:val="22"/>
          <w:szCs w:val="22"/>
        </w:rPr>
      </w:pPr>
    </w:p>
    <w:p w14:paraId="5BBE5152" w14:textId="1A9D64DA" w:rsidR="00B579E9" w:rsidRPr="00074AF8" w:rsidRDefault="00B579E9" w:rsidP="00B579E9">
      <w:pPr>
        <w:pStyle w:val="a4"/>
        <w:ind w:firstLine="708"/>
        <w:jc w:val="both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 xml:space="preserve">На запрос о разъяснении положений закупочной документации для способа закупки: Запрос предложений в электронной форме, участниками которого являются только субъекты малого и среднего предпринимательства на право заключения договора на </w:t>
      </w:r>
      <w:r w:rsidR="006C0740" w:rsidRPr="00074AF8">
        <w:rPr>
          <w:rFonts w:ascii="Liberation Serif" w:hAnsi="Liberation Serif" w:cs="Liberation Serif"/>
          <w:sz w:val="22"/>
          <w:szCs w:val="22"/>
        </w:rPr>
        <w:t xml:space="preserve">поставку товара </w:t>
      </w:r>
      <w:r w:rsidR="006C0740" w:rsidRPr="00074AF8">
        <w:rPr>
          <w:rFonts w:ascii="Liberation Serif" w:hAnsi="Liberation Serif" w:cs="Liberation Serif"/>
          <w:color w:val="215868" w:themeColor="accent5" w:themeShade="80"/>
          <w:sz w:val="22"/>
          <w:szCs w:val="22"/>
        </w:rPr>
        <w:t>«Бланочная продукция»</w:t>
      </w:r>
      <w:r w:rsidR="00876D05" w:rsidRPr="00074AF8">
        <w:rPr>
          <w:rFonts w:ascii="Liberation Serif" w:hAnsi="Liberation Serif" w:cs="Liberation Serif"/>
          <w:sz w:val="22"/>
          <w:szCs w:val="22"/>
        </w:rPr>
        <w:t xml:space="preserve"> </w:t>
      </w:r>
      <w:r w:rsidRPr="00074AF8">
        <w:rPr>
          <w:rFonts w:ascii="Liberation Serif" w:hAnsi="Liberation Serif" w:cs="Liberation Serif"/>
          <w:sz w:val="22"/>
          <w:szCs w:val="22"/>
        </w:rPr>
        <w:t xml:space="preserve">для нужд АО «Петербургская сбытовая компания» (далее – Закупочная документация закупки), поступивший </w:t>
      </w:r>
      <w:r w:rsidR="006C0740" w:rsidRPr="00074AF8">
        <w:rPr>
          <w:rFonts w:ascii="Liberation Serif" w:hAnsi="Liberation Serif" w:cs="Liberation Serif"/>
          <w:sz w:val="22"/>
          <w:szCs w:val="22"/>
        </w:rPr>
        <w:t>0</w:t>
      </w:r>
      <w:r w:rsidR="00CA685D" w:rsidRPr="00074AF8">
        <w:rPr>
          <w:rFonts w:ascii="Liberation Serif" w:hAnsi="Liberation Serif" w:cs="Liberation Serif"/>
          <w:sz w:val="22"/>
          <w:szCs w:val="22"/>
        </w:rPr>
        <w:t>6</w:t>
      </w:r>
      <w:r w:rsidRPr="00074AF8">
        <w:rPr>
          <w:rFonts w:ascii="Liberation Serif" w:hAnsi="Liberation Serif" w:cs="Liberation Serif"/>
          <w:sz w:val="22"/>
          <w:szCs w:val="22"/>
        </w:rPr>
        <w:t>.</w:t>
      </w:r>
      <w:r w:rsidR="006C0740" w:rsidRPr="00074AF8">
        <w:rPr>
          <w:rFonts w:ascii="Liberation Serif" w:hAnsi="Liberation Serif" w:cs="Liberation Serif"/>
          <w:sz w:val="22"/>
          <w:szCs w:val="22"/>
        </w:rPr>
        <w:t>10</w:t>
      </w:r>
      <w:r w:rsidRPr="00074AF8">
        <w:rPr>
          <w:rFonts w:ascii="Liberation Serif" w:hAnsi="Liberation Serif" w:cs="Liberation Serif"/>
          <w:sz w:val="22"/>
          <w:szCs w:val="22"/>
        </w:rPr>
        <w:t>.202</w:t>
      </w:r>
      <w:r w:rsidR="00876D05" w:rsidRPr="00074AF8">
        <w:rPr>
          <w:rFonts w:ascii="Liberation Serif" w:hAnsi="Liberation Serif" w:cs="Liberation Serif"/>
          <w:sz w:val="22"/>
          <w:szCs w:val="22"/>
        </w:rPr>
        <w:t>5</w:t>
      </w:r>
      <w:r w:rsidRPr="00074AF8">
        <w:rPr>
          <w:rFonts w:ascii="Liberation Serif" w:hAnsi="Liberation Serif" w:cs="Liberation Serif"/>
          <w:sz w:val="22"/>
          <w:szCs w:val="22"/>
        </w:rPr>
        <w:t xml:space="preserve">г. через электронную торговую площадку </w:t>
      </w:r>
      <w:hyperlink r:id="rId6" w:history="1">
        <w:r w:rsidRPr="00074AF8">
          <w:rPr>
            <w:rStyle w:val="ab"/>
            <w:rFonts w:ascii="Liberation Serif" w:hAnsi="Liberation Serif" w:cs="Liberation Serif"/>
            <w:color w:val="auto"/>
            <w:sz w:val="22"/>
            <w:szCs w:val="22"/>
          </w:rPr>
          <w:t>www.tektorg.ru/interao</w:t>
        </w:r>
      </w:hyperlink>
      <w:r w:rsidRPr="00074AF8">
        <w:rPr>
          <w:rFonts w:ascii="Liberation Serif" w:hAnsi="Liberation Serif" w:cs="Liberation Serif"/>
          <w:sz w:val="22"/>
          <w:szCs w:val="22"/>
        </w:rPr>
        <w:t xml:space="preserve">,  сообщаем ответ на вопрос: </w:t>
      </w:r>
    </w:p>
    <w:p w14:paraId="3BD3EDE3" w14:textId="4E8002AE" w:rsidR="006C0740" w:rsidRPr="00074AF8" w:rsidRDefault="006C0740" w:rsidP="00B579E9">
      <w:pPr>
        <w:pStyle w:val="a4"/>
        <w:ind w:firstLine="708"/>
        <w:jc w:val="both"/>
        <w:rPr>
          <w:rFonts w:ascii="Liberation Serif" w:hAnsi="Liberation Serif" w:cs="Liberation Serif"/>
          <w:sz w:val="22"/>
          <w:szCs w:val="22"/>
        </w:rPr>
      </w:pPr>
    </w:p>
    <w:p w14:paraId="1FF3AD92" w14:textId="2D39282F" w:rsidR="006C0740" w:rsidRPr="00074AF8" w:rsidRDefault="006C0740" w:rsidP="00B579E9">
      <w:pPr>
        <w:pStyle w:val="a4"/>
        <w:ind w:firstLine="708"/>
        <w:jc w:val="both"/>
        <w:rPr>
          <w:rFonts w:ascii="Liberation Serif" w:hAnsi="Liberation Serif" w:cs="Liberation Serif"/>
          <w:b/>
          <w:sz w:val="22"/>
          <w:szCs w:val="22"/>
        </w:rPr>
      </w:pPr>
      <w:r w:rsidRPr="00074AF8">
        <w:rPr>
          <w:rFonts w:ascii="Liberation Serif" w:hAnsi="Liberation Serif" w:cs="Liberation Serif"/>
          <w:b/>
          <w:sz w:val="22"/>
          <w:szCs w:val="22"/>
        </w:rPr>
        <w:t>Вопрос:</w:t>
      </w:r>
    </w:p>
    <w:p w14:paraId="6B2BF1E7" w14:textId="77777777" w:rsidR="00CA685D" w:rsidRPr="00074AF8" w:rsidRDefault="00CA685D" w:rsidP="00CA685D">
      <w:pPr>
        <w:pStyle w:val="Default"/>
        <w:rPr>
          <w:rFonts w:ascii="Liberation Serif" w:hAnsi="Liberation Serif" w:cs="Liberation Serif"/>
          <w:sz w:val="22"/>
          <w:szCs w:val="22"/>
        </w:rPr>
      </w:pPr>
    </w:p>
    <w:p w14:paraId="0FEC0968" w14:textId="77777777" w:rsidR="00CA685D" w:rsidRPr="00074AF8" w:rsidRDefault="00CA685D" w:rsidP="00CA685D">
      <w:pPr>
        <w:pStyle w:val="Default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 xml:space="preserve"> Прошу дать разъяснение положений документации к процедуре, а именно не противоречит ли пункт 4.4 «850.25.00007 ЗД Приложение 1 Техническое задание»: </w:t>
      </w:r>
    </w:p>
    <w:p w14:paraId="6D319034" w14:textId="77777777" w:rsidR="00CA685D" w:rsidRPr="00074AF8" w:rsidRDefault="00CA685D" w:rsidP="00CA685D">
      <w:pPr>
        <w:pStyle w:val="Default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b/>
          <w:bCs/>
          <w:i/>
          <w:iCs/>
          <w:sz w:val="22"/>
          <w:szCs w:val="22"/>
        </w:rPr>
        <w:t xml:space="preserve">4.4. </w:t>
      </w:r>
      <w:r w:rsidRPr="00074AF8">
        <w:rPr>
          <w:rFonts w:ascii="Liberation Serif" w:hAnsi="Liberation Serif" w:cs="Liberation Serif"/>
          <w:i/>
          <w:iCs/>
          <w:sz w:val="22"/>
          <w:szCs w:val="22"/>
        </w:rPr>
        <w:t>Значение Общей стоимости за ориентировочный объём закупаемой продукции Участник закупки также указывает на электронной торговой площадке как «</w:t>
      </w:r>
      <w:r w:rsidRPr="00074AF8">
        <w:rPr>
          <w:rFonts w:ascii="Liberation Serif" w:hAnsi="Liberation Serif" w:cs="Liberation Serif"/>
          <w:b/>
          <w:bCs/>
          <w:i/>
          <w:iCs/>
          <w:sz w:val="22"/>
          <w:szCs w:val="22"/>
        </w:rPr>
        <w:t>Цена группы товаров, работ, услуг</w:t>
      </w:r>
      <w:r w:rsidRPr="00074AF8">
        <w:rPr>
          <w:rFonts w:ascii="Liberation Serif" w:hAnsi="Liberation Serif" w:cs="Liberation Serif"/>
          <w:i/>
          <w:iCs/>
          <w:sz w:val="22"/>
          <w:szCs w:val="22"/>
        </w:rPr>
        <w:t xml:space="preserve">» (коммерческое предложение) в валюте начальной цены без НДС. Невыполнение данного требования является основанием для отклонения заявки Участника. </w:t>
      </w:r>
    </w:p>
    <w:p w14:paraId="2176084A" w14:textId="77777777" w:rsidR="00CA685D" w:rsidRPr="00074AF8" w:rsidRDefault="00CA685D" w:rsidP="00CA685D">
      <w:pPr>
        <w:pStyle w:val="Default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 xml:space="preserve">пункту 4.9.3. «850.25.00007 </w:t>
      </w:r>
      <w:proofErr w:type="spellStart"/>
      <w:r w:rsidRPr="00074AF8">
        <w:rPr>
          <w:rFonts w:ascii="Liberation Serif" w:hAnsi="Liberation Serif" w:cs="Liberation Serif"/>
          <w:sz w:val="22"/>
          <w:szCs w:val="22"/>
        </w:rPr>
        <w:t>ЗД_МСП_Запрос_предложений</w:t>
      </w:r>
      <w:proofErr w:type="spellEnd"/>
      <w:r w:rsidRPr="00074AF8">
        <w:rPr>
          <w:rFonts w:ascii="Liberation Serif" w:hAnsi="Liberation Serif" w:cs="Liberation Serif"/>
          <w:sz w:val="22"/>
          <w:szCs w:val="22"/>
        </w:rPr>
        <w:t>_(в_</w:t>
      </w:r>
      <w:proofErr w:type="spellStart"/>
      <w:r w:rsidRPr="00074AF8">
        <w:rPr>
          <w:rFonts w:ascii="Liberation Serif" w:hAnsi="Liberation Serif" w:cs="Liberation Serif"/>
          <w:sz w:val="22"/>
          <w:szCs w:val="22"/>
        </w:rPr>
        <w:t>ред</w:t>
      </w:r>
      <w:proofErr w:type="spellEnd"/>
      <w:r w:rsidRPr="00074AF8">
        <w:rPr>
          <w:rFonts w:ascii="Liberation Serif" w:hAnsi="Liberation Serif" w:cs="Liberation Serif"/>
          <w:sz w:val="22"/>
          <w:szCs w:val="22"/>
        </w:rPr>
        <w:t xml:space="preserve">._УПО)»: </w:t>
      </w:r>
    </w:p>
    <w:p w14:paraId="4828B9DA" w14:textId="77777777" w:rsidR="00CA685D" w:rsidRPr="00074AF8" w:rsidRDefault="00CA685D" w:rsidP="00CA685D">
      <w:pPr>
        <w:pStyle w:val="Default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i/>
          <w:iCs/>
          <w:sz w:val="22"/>
          <w:szCs w:val="22"/>
        </w:rPr>
        <w:t xml:space="preserve">4.9.3. Первая часть заявки на участие в закупке должна содержать информацию и документы, предусмотренные пунктом 6.2.1 в отношении критериев и порядка оценки и сопоставления заявок на участие закупке, применяемых к предлагаемым Участниками товарам, работам, услугам, к условиям исполнения договора (в случае установления этих критериев). При этом не допускается указание в первой части заявки на участие в закупке сведений об Участнике, и о его ценовом предложении. </w:t>
      </w:r>
    </w:p>
    <w:p w14:paraId="5D6EB829" w14:textId="77777777" w:rsidR="00CA685D" w:rsidRPr="00074AF8" w:rsidRDefault="00CA685D" w:rsidP="00CA685D">
      <w:pPr>
        <w:pStyle w:val="Default"/>
        <w:rPr>
          <w:rFonts w:ascii="Liberation Serif" w:hAnsi="Liberation Serif" w:cs="Liberation Serif"/>
          <w:sz w:val="22"/>
          <w:szCs w:val="22"/>
        </w:rPr>
      </w:pPr>
    </w:p>
    <w:p w14:paraId="7B9BE02C" w14:textId="77777777" w:rsidR="00CA685D" w:rsidRPr="00074AF8" w:rsidRDefault="00CA685D" w:rsidP="00CA685D">
      <w:pPr>
        <w:pStyle w:val="Default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 xml:space="preserve">тем, что Участник должен указать цену из своего коммерческого предложения. </w:t>
      </w:r>
    </w:p>
    <w:p w14:paraId="25F3EBAD" w14:textId="77777777" w:rsidR="00CA685D" w:rsidRPr="00074AF8" w:rsidRDefault="00CA685D" w:rsidP="00CA685D">
      <w:pPr>
        <w:pStyle w:val="Default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 xml:space="preserve">Не будет ли эта информация открыта Заказчику при рассмотрении первых частей заявок? </w:t>
      </w:r>
    </w:p>
    <w:p w14:paraId="1013DD11" w14:textId="19A510B6" w:rsidR="006C0740" w:rsidRPr="00074AF8" w:rsidRDefault="00CA685D" w:rsidP="00CA685D">
      <w:pPr>
        <w:spacing w:after="240"/>
        <w:contextualSpacing/>
        <w:jc w:val="both"/>
        <w:rPr>
          <w:rFonts w:ascii="Liberation Serif" w:hAnsi="Liberation Serif" w:cs="Liberation Serif"/>
        </w:rPr>
      </w:pPr>
      <w:r w:rsidRPr="00074AF8">
        <w:rPr>
          <w:rFonts w:ascii="Liberation Serif" w:hAnsi="Liberation Serif" w:cs="Liberation Serif"/>
        </w:rPr>
        <w:t>Спасибо за разъяснения!</w:t>
      </w:r>
    </w:p>
    <w:p w14:paraId="68B36018" w14:textId="77777777" w:rsidR="00074AF8" w:rsidRPr="00074AF8" w:rsidRDefault="00074AF8" w:rsidP="006C0740">
      <w:pPr>
        <w:spacing w:after="240"/>
        <w:ind w:firstLine="708"/>
        <w:contextualSpacing/>
        <w:jc w:val="both"/>
        <w:rPr>
          <w:rFonts w:ascii="Liberation Serif" w:hAnsi="Liberation Serif" w:cs="Liberation Serif"/>
          <w:b/>
        </w:rPr>
      </w:pPr>
    </w:p>
    <w:p w14:paraId="2E515C1D" w14:textId="1B71681A" w:rsidR="006C0740" w:rsidRPr="00074AF8" w:rsidRDefault="006C0740" w:rsidP="006C0740">
      <w:pPr>
        <w:spacing w:after="240"/>
        <w:ind w:firstLine="708"/>
        <w:contextualSpacing/>
        <w:jc w:val="both"/>
        <w:rPr>
          <w:rFonts w:ascii="Liberation Serif" w:hAnsi="Liberation Serif" w:cs="Liberation Serif"/>
          <w:b/>
        </w:rPr>
      </w:pPr>
      <w:r w:rsidRPr="00074AF8">
        <w:rPr>
          <w:rFonts w:ascii="Liberation Serif" w:hAnsi="Liberation Serif" w:cs="Liberation Serif"/>
          <w:b/>
        </w:rPr>
        <w:t>Ответ:</w:t>
      </w:r>
    </w:p>
    <w:p w14:paraId="6CA46212" w14:textId="3A0FC872" w:rsidR="00CA685D" w:rsidRPr="00074AF8" w:rsidRDefault="00CA685D" w:rsidP="00CA685D">
      <w:pPr>
        <w:pStyle w:val="a9"/>
        <w:ind w:left="0" w:firstLine="709"/>
        <w:contextualSpacing w:val="0"/>
        <w:jc w:val="both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 xml:space="preserve">В соответствии с п.4.9.1 Закупочной документации закупки подача Участниками закупки заявок на участие в закупке, осуществляется в соответствии с инструкциями и </w:t>
      </w:r>
      <w:proofErr w:type="gramStart"/>
      <w:r w:rsidRPr="00074AF8">
        <w:rPr>
          <w:rFonts w:ascii="Liberation Serif" w:hAnsi="Liberation Serif" w:cs="Liberation Serif"/>
          <w:sz w:val="22"/>
          <w:szCs w:val="22"/>
        </w:rPr>
        <w:t>регламентом работы электронной торговой площадки</w:t>
      </w:r>
      <w:proofErr w:type="gramEnd"/>
      <w:r w:rsidRPr="00074AF8">
        <w:rPr>
          <w:rFonts w:ascii="Liberation Serif" w:hAnsi="Liberation Serif" w:cs="Liberation Serif"/>
          <w:sz w:val="22"/>
          <w:szCs w:val="22"/>
        </w:rPr>
        <w:t xml:space="preserve"> указанной в пункте </w:t>
      </w:r>
      <w:r w:rsidR="00D93C28">
        <w:rPr>
          <w:rFonts w:ascii="Liberation Serif" w:hAnsi="Liberation Serif" w:cs="Liberation Serif"/>
          <w:sz w:val="22"/>
          <w:szCs w:val="22"/>
        </w:rPr>
        <w:t xml:space="preserve">11 </w:t>
      </w:r>
      <w:r w:rsidRPr="00074AF8">
        <w:rPr>
          <w:rFonts w:ascii="Liberation Serif" w:hAnsi="Liberation Serif" w:cs="Liberation Serif"/>
          <w:sz w:val="22"/>
          <w:szCs w:val="22"/>
        </w:rPr>
        <w:t>Извещения.</w:t>
      </w:r>
    </w:p>
    <w:p w14:paraId="1F44B14A" w14:textId="77777777" w:rsidR="00074AF8" w:rsidRPr="00074AF8" w:rsidRDefault="00074AF8" w:rsidP="00074AF8">
      <w:pPr>
        <w:pStyle w:val="a9"/>
        <w:ind w:left="0" w:firstLine="709"/>
        <w:contextualSpacing w:val="0"/>
        <w:jc w:val="both"/>
        <w:rPr>
          <w:rFonts w:ascii="Liberation Serif" w:hAnsi="Liberation Serif" w:cs="Liberation Serif"/>
          <w:sz w:val="22"/>
          <w:szCs w:val="22"/>
        </w:rPr>
      </w:pPr>
    </w:p>
    <w:p w14:paraId="3EE8E0F2" w14:textId="131B5AA7" w:rsidR="00074AF8" w:rsidRPr="00074AF8" w:rsidRDefault="00CA685D" w:rsidP="00074AF8">
      <w:pPr>
        <w:pStyle w:val="a9"/>
        <w:ind w:left="0" w:firstLine="709"/>
        <w:contextualSpacing w:val="0"/>
        <w:jc w:val="both"/>
        <w:rPr>
          <w:rFonts w:ascii="Liberation Serif" w:hAnsi="Liberation Serif" w:cs="Liberation Serif"/>
          <w:sz w:val="22"/>
          <w:szCs w:val="22"/>
        </w:rPr>
      </w:pPr>
      <w:r w:rsidRPr="00074AF8">
        <w:rPr>
          <w:rFonts w:ascii="Liberation Serif" w:hAnsi="Liberation Serif" w:cs="Liberation Serif"/>
          <w:sz w:val="22"/>
          <w:szCs w:val="22"/>
        </w:rPr>
        <w:t xml:space="preserve">Пункт 4.4 Приложения №1 к Закупочной документации (Техническое задание) не содержит противоречие с пунктом 4.9.3 Закупочной документации закупки, поскольку согласно пункту 4.12 Закупочной документации закупки </w:t>
      </w:r>
      <w:bookmarkStart w:id="0" w:name="_Ref170128643"/>
      <w:r w:rsidR="00074AF8" w:rsidRPr="00074AF8">
        <w:rPr>
          <w:rFonts w:ascii="Liberation Serif" w:hAnsi="Liberation Serif" w:cs="Liberation Serif"/>
          <w:sz w:val="22"/>
          <w:szCs w:val="22"/>
        </w:rPr>
        <w:t xml:space="preserve">направление вторых частей заявок на участие в закупке, а также </w:t>
      </w:r>
      <w:r w:rsidR="00074AF8" w:rsidRPr="00D93C28">
        <w:rPr>
          <w:rFonts w:ascii="Liberation Serif" w:hAnsi="Liberation Serif" w:cs="Liberation Serif"/>
          <w:sz w:val="22"/>
          <w:szCs w:val="22"/>
          <w:u w:val="single"/>
        </w:rPr>
        <w:t>ценовых предложений</w:t>
      </w:r>
      <w:r w:rsidR="00074AF8" w:rsidRPr="00074AF8">
        <w:rPr>
          <w:rFonts w:ascii="Liberation Serif" w:hAnsi="Liberation Serif" w:cs="Liberation Serif"/>
          <w:sz w:val="22"/>
          <w:szCs w:val="22"/>
        </w:rPr>
        <w:t xml:space="preserve"> осуществляется оператором электронной торговой площадки Организатору закупки не позднее дня, следующего за днем публикации протокола рассмотрения и оценки </w:t>
      </w:r>
      <w:r w:rsidR="00074AF8" w:rsidRPr="009767B0">
        <w:rPr>
          <w:rFonts w:ascii="Liberation Serif" w:hAnsi="Liberation Serif" w:cs="Liberation Serif"/>
          <w:sz w:val="22"/>
          <w:szCs w:val="22"/>
          <w:u w:val="single"/>
        </w:rPr>
        <w:t>первых частей заявок</w:t>
      </w:r>
      <w:r w:rsidR="00074AF8" w:rsidRPr="00074AF8">
        <w:rPr>
          <w:rFonts w:ascii="Liberation Serif" w:hAnsi="Liberation Serif" w:cs="Liberation Serif"/>
          <w:sz w:val="22"/>
          <w:szCs w:val="22"/>
        </w:rPr>
        <w:t>.</w:t>
      </w:r>
      <w:bookmarkEnd w:id="0"/>
    </w:p>
    <w:p w14:paraId="7F481B61" w14:textId="77777777" w:rsidR="006C0740" w:rsidRPr="00074AF8" w:rsidRDefault="006C0740" w:rsidP="00B579E9">
      <w:pPr>
        <w:pStyle w:val="a4"/>
        <w:ind w:firstLine="708"/>
        <w:jc w:val="both"/>
        <w:rPr>
          <w:rFonts w:ascii="Liberation Serif" w:hAnsi="Liberation Serif" w:cs="Liberation Serif"/>
          <w:sz w:val="22"/>
          <w:szCs w:val="22"/>
        </w:rPr>
      </w:pPr>
    </w:p>
    <w:p w14:paraId="5B67422A" w14:textId="0EEC1426" w:rsidR="00C33F76" w:rsidRPr="00074AF8" w:rsidRDefault="00C33F76" w:rsidP="00970B8D">
      <w:pPr>
        <w:pStyle w:val="a4"/>
        <w:jc w:val="both"/>
        <w:rPr>
          <w:rFonts w:ascii="Liberation Serif" w:hAnsi="Liberation Serif" w:cs="Liberation Serif"/>
          <w:sz w:val="22"/>
          <w:szCs w:val="22"/>
        </w:rPr>
      </w:pPr>
    </w:p>
    <w:p w14:paraId="6CB6729D" w14:textId="45AAE371" w:rsidR="00B579E9" w:rsidRPr="00074AF8" w:rsidRDefault="00B579E9" w:rsidP="00970B8D">
      <w:pPr>
        <w:pStyle w:val="a4"/>
        <w:jc w:val="both"/>
        <w:rPr>
          <w:rFonts w:ascii="Liberation Serif" w:hAnsi="Liberation Serif" w:cs="Liberation Serif"/>
          <w:sz w:val="22"/>
          <w:szCs w:val="22"/>
        </w:rPr>
      </w:pPr>
    </w:p>
    <w:p w14:paraId="47E43D31" w14:textId="1A0C6429" w:rsidR="00B579E9" w:rsidRPr="00074AF8" w:rsidRDefault="00B579E9" w:rsidP="00970B8D">
      <w:pPr>
        <w:pStyle w:val="a4"/>
        <w:jc w:val="both"/>
        <w:rPr>
          <w:rFonts w:ascii="Liberation Serif" w:hAnsi="Liberation Serif" w:cs="Liberation Serif"/>
          <w:sz w:val="22"/>
          <w:szCs w:val="22"/>
        </w:rPr>
      </w:pPr>
    </w:p>
    <w:p w14:paraId="71BD53C0" w14:textId="77777777" w:rsidR="00B579E9" w:rsidRPr="00672742" w:rsidRDefault="00B579E9" w:rsidP="00B579E9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Исп. Черникова Н.В.</w:t>
      </w:r>
    </w:p>
    <w:p w14:paraId="0742EA8F" w14:textId="77777777" w:rsidR="00B579E9" w:rsidRPr="00672742" w:rsidRDefault="00B579E9" w:rsidP="00B579E9">
      <w:pPr>
        <w:pStyle w:val="a4"/>
        <w:rPr>
          <w:i/>
          <w:sz w:val="20"/>
          <w:szCs w:val="20"/>
        </w:rPr>
      </w:pPr>
      <w:r w:rsidRPr="00672742">
        <w:rPr>
          <w:i/>
          <w:sz w:val="20"/>
          <w:szCs w:val="20"/>
        </w:rPr>
        <w:t>(812)320-45-86</w:t>
      </w:r>
      <w:bookmarkStart w:id="1" w:name="_GoBack"/>
      <w:bookmarkEnd w:id="1"/>
    </w:p>
    <w:sectPr w:rsidR="00B579E9" w:rsidRPr="00672742" w:rsidSect="00B10DBE">
      <w:pgSz w:w="11906" w:h="16838"/>
      <w:pgMar w:top="567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C95"/>
    <w:multiLevelType w:val="multilevel"/>
    <w:tmpl w:val="1D966F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CE84F56"/>
    <w:multiLevelType w:val="hybridMultilevel"/>
    <w:tmpl w:val="D4A0B572"/>
    <w:lvl w:ilvl="0" w:tplc="1862DFFA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366A08"/>
    <w:multiLevelType w:val="hybridMultilevel"/>
    <w:tmpl w:val="1C761D86"/>
    <w:lvl w:ilvl="0" w:tplc="E08E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225D6"/>
    <w:multiLevelType w:val="multilevel"/>
    <w:tmpl w:val="2F7ADB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E7820B0"/>
    <w:multiLevelType w:val="multilevel"/>
    <w:tmpl w:val="9CD41C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27D53"/>
    <w:multiLevelType w:val="multilevel"/>
    <w:tmpl w:val="13A05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E126AC3"/>
    <w:multiLevelType w:val="hybridMultilevel"/>
    <w:tmpl w:val="783C0350"/>
    <w:lvl w:ilvl="0" w:tplc="7C0A2BA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59C7AAC"/>
    <w:multiLevelType w:val="hybridMultilevel"/>
    <w:tmpl w:val="74D81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67FB8"/>
    <w:multiLevelType w:val="hybridMultilevel"/>
    <w:tmpl w:val="13BC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A30AF"/>
    <w:multiLevelType w:val="hybridMultilevel"/>
    <w:tmpl w:val="AFD86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C7E8B"/>
    <w:multiLevelType w:val="hybridMultilevel"/>
    <w:tmpl w:val="CF84B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12"/>
  </w:num>
  <w:num w:numId="9">
    <w:abstractNumId w:val="11"/>
  </w:num>
  <w:num w:numId="10">
    <w:abstractNumId w:val="1"/>
  </w:num>
  <w:num w:numId="11">
    <w:abstractNumId w:val="7"/>
  </w:num>
  <w:num w:numId="12">
    <w:abstractNumId w:val="13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CCB"/>
    <w:rsid w:val="00003792"/>
    <w:rsid w:val="00003B59"/>
    <w:rsid w:val="00005E2C"/>
    <w:rsid w:val="000141D7"/>
    <w:rsid w:val="000146BA"/>
    <w:rsid w:val="00033787"/>
    <w:rsid w:val="00035026"/>
    <w:rsid w:val="00050FF2"/>
    <w:rsid w:val="00052C03"/>
    <w:rsid w:val="000535B1"/>
    <w:rsid w:val="00054B25"/>
    <w:rsid w:val="00056B7D"/>
    <w:rsid w:val="00074AF8"/>
    <w:rsid w:val="000A139B"/>
    <w:rsid w:val="000A2598"/>
    <w:rsid w:val="000B321F"/>
    <w:rsid w:val="000B6470"/>
    <w:rsid w:val="000F6D87"/>
    <w:rsid w:val="0010634E"/>
    <w:rsid w:val="0011289C"/>
    <w:rsid w:val="0011741F"/>
    <w:rsid w:val="00126654"/>
    <w:rsid w:val="001361A7"/>
    <w:rsid w:val="001374E1"/>
    <w:rsid w:val="001460A5"/>
    <w:rsid w:val="0015728E"/>
    <w:rsid w:val="00165C99"/>
    <w:rsid w:val="001818D2"/>
    <w:rsid w:val="00182384"/>
    <w:rsid w:val="0018655B"/>
    <w:rsid w:val="00190844"/>
    <w:rsid w:val="00196B44"/>
    <w:rsid w:val="001B39F4"/>
    <w:rsid w:val="001B739B"/>
    <w:rsid w:val="001E5BA0"/>
    <w:rsid w:val="001F01FA"/>
    <w:rsid w:val="001F2975"/>
    <w:rsid w:val="001F5A8D"/>
    <w:rsid w:val="002053B4"/>
    <w:rsid w:val="00217B16"/>
    <w:rsid w:val="0023049E"/>
    <w:rsid w:val="00230F58"/>
    <w:rsid w:val="00245CB2"/>
    <w:rsid w:val="00246E0E"/>
    <w:rsid w:val="00255F30"/>
    <w:rsid w:val="00264F9C"/>
    <w:rsid w:val="00267F87"/>
    <w:rsid w:val="0028617D"/>
    <w:rsid w:val="002923FE"/>
    <w:rsid w:val="00294A51"/>
    <w:rsid w:val="002A30D1"/>
    <w:rsid w:val="002A356E"/>
    <w:rsid w:val="002C414C"/>
    <w:rsid w:val="002C592E"/>
    <w:rsid w:val="002D6D59"/>
    <w:rsid w:val="002D7714"/>
    <w:rsid w:val="002E2042"/>
    <w:rsid w:val="002F61DD"/>
    <w:rsid w:val="002F787D"/>
    <w:rsid w:val="00307A55"/>
    <w:rsid w:val="003168F5"/>
    <w:rsid w:val="00316B48"/>
    <w:rsid w:val="00325761"/>
    <w:rsid w:val="0033106C"/>
    <w:rsid w:val="00333BE7"/>
    <w:rsid w:val="00364E83"/>
    <w:rsid w:val="00393BAB"/>
    <w:rsid w:val="003A1810"/>
    <w:rsid w:val="003C2221"/>
    <w:rsid w:val="003C48D0"/>
    <w:rsid w:val="003E123D"/>
    <w:rsid w:val="00400A64"/>
    <w:rsid w:val="00404301"/>
    <w:rsid w:val="0041302E"/>
    <w:rsid w:val="00426CE6"/>
    <w:rsid w:val="0044069F"/>
    <w:rsid w:val="004414A9"/>
    <w:rsid w:val="00456795"/>
    <w:rsid w:val="004712E6"/>
    <w:rsid w:val="0048346F"/>
    <w:rsid w:val="004A005A"/>
    <w:rsid w:val="004A0DA8"/>
    <w:rsid w:val="004C1DD2"/>
    <w:rsid w:val="004E5579"/>
    <w:rsid w:val="004E6B61"/>
    <w:rsid w:val="004E75FD"/>
    <w:rsid w:val="004F1E64"/>
    <w:rsid w:val="004F372A"/>
    <w:rsid w:val="0051199F"/>
    <w:rsid w:val="005150D2"/>
    <w:rsid w:val="00524AD4"/>
    <w:rsid w:val="00533395"/>
    <w:rsid w:val="005464A9"/>
    <w:rsid w:val="005555AF"/>
    <w:rsid w:val="005572B4"/>
    <w:rsid w:val="005679A7"/>
    <w:rsid w:val="0057071A"/>
    <w:rsid w:val="005716B8"/>
    <w:rsid w:val="00574969"/>
    <w:rsid w:val="00590707"/>
    <w:rsid w:val="0059787D"/>
    <w:rsid w:val="005C54F4"/>
    <w:rsid w:val="005F14BC"/>
    <w:rsid w:val="005F498E"/>
    <w:rsid w:val="00611764"/>
    <w:rsid w:val="0065660D"/>
    <w:rsid w:val="006614F5"/>
    <w:rsid w:val="00663050"/>
    <w:rsid w:val="00671816"/>
    <w:rsid w:val="0068488C"/>
    <w:rsid w:val="006A13C8"/>
    <w:rsid w:val="006A4202"/>
    <w:rsid w:val="006A56CB"/>
    <w:rsid w:val="006C0740"/>
    <w:rsid w:val="006D23FF"/>
    <w:rsid w:val="006D36A4"/>
    <w:rsid w:val="006D4439"/>
    <w:rsid w:val="006E7F17"/>
    <w:rsid w:val="006F353D"/>
    <w:rsid w:val="006F36F9"/>
    <w:rsid w:val="0070047E"/>
    <w:rsid w:val="007006ED"/>
    <w:rsid w:val="00713C30"/>
    <w:rsid w:val="00713E12"/>
    <w:rsid w:val="00722642"/>
    <w:rsid w:val="00727094"/>
    <w:rsid w:val="0073338F"/>
    <w:rsid w:val="00740FA3"/>
    <w:rsid w:val="00746B46"/>
    <w:rsid w:val="00750F31"/>
    <w:rsid w:val="00752ECE"/>
    <w:rsid w:val="00753602"/>
    <w:rsid w:val="00754792"/>
    <w:rsid w:val="00774EE3"/>
    <w:rsid w:val="00792EFD"/>
    <w:rsid w:val="0079307E"/>
    <w:rsid w:val="007A27A0"/>
    <w:rsid w:val="007B1883"/>
    <w:rsid w:val="007D3605"/>
    <w:rsid w:val="007D3616"/>
    <w:rsid w:val="007D42E5"/>
    <w:rsid w:val="007E01C4"/>
    <w:rsid w:val="007E73B6"/>
    <w:rsid w:val="007F200B"/>
    <w:rsid w:val="007F276A"/>
    <w:rsid w:val="00812727"/>
    <w:rsid w:val="00820145"/>
    <w:rsid w:val="00824B4A"/>
    <w:rsid w:val="0082646A"/>
    <w:rsid w:val="008266D1"/>
    <w:rsid w:val="00832C65"/>
    <w:rsid w:val="00832E32"/>
    <w:rsid w:val="0085356F"/>
    <w:rsid w:val="00857394"/>
    <w:rsid w:val="0086202D"/>
    <w:rsid w:val="00863E84"/>
    <w:rsid w:val="008702A9"/>
    <w:rsid w:val="00874E72"/>
    <w:rsid w:val="00876D05"/>
    <w:rsid w:val="00884EA6"/>
    <w:rsid w:val="008878E5"/>
    <w:rsid w:val="00887990"/>
    <w:rsid w:val="00890D4D"/>
    <w:rsid w:val="0089270B"/>
    <w:rsid w:val="0089431F"/>
    <w:rsid w:val="008A13A3"/>
    <w:rsid w:val="008B5954"/>
    <w:rsid w:val="008D1415"/>
    <w:rsid w:val="008F2C38"/>
    <w:rsid w:val="008F2E3F"/>
    <w:rsid w:val="008F6A7F"/>
    <w:rsid w:val="009012D0"/>
    <w:rsid w:val="00903E7F"/>
    <w:rsid w:val="00915D8F"/>
    <w:rsid w:val="00916AC8"/>
    <w:rsid w:val="00924CCC"/>
    <w:rsid w:val="00932C02"/>
    <w:rsid w:val="00935681"/>
    <w:rsid w:val="00935FA0"/>
    <w:rsid w:val="00954611"/>
    <w:rsid w:val="00954CFD"/>
    <w:rsid w:val="009614BA"/>
    <w:rsid w:val="00961B81"/>
    <w:rsid w:val="00970B8D"/>
    <w:rsid w:val="00973FF7"/>
    <w:rsid w:val="009767B0"/>
    <w:rsid w:val="00980DE9"/>
    <w:rsid w:val="00987F25"/>
    <w:rsid w:val="009C557B"/>
    <w:rsid w:val="009D29B9"/>
    <w:rsid w:val="009D3EE5"/>
    <w:rsid w:val="009D6C28"/>
    <w:rsid w:val="009F466F"/>
    <w:rsid w:val="009F5589"/>
    <w:rsid w:val="00A0021F"/>
    <w:rsid w:val="00A011E0"/>
    <w:rsid w:val="00A149FA"/>
    <w:rsid w:val="00A43442"/>
    <w:rsid w:val="00A4565C"/>
    <w:rsid w:val="00A45830"/>
    <w:rsid w:val="00A556E8"/>
    <w:rsid w:val="00A55B13"/>
    <w:rsid w:val="00A60F58"/>
    <w:rsid w:val="00A7566E"/>
    <w:rsid w:val="00A76243"/>
    <w:rsid w:val="00A76EDD"/>
    <w:rsid w:val="00AA5915"/>
    <w:rsid w:val="00AB1035"/>
    <w:rsid w:val="00AB5979"/>
    <w:rsid w:val="00AC0203"/>
    <w:rsid w:val="00AD7CBF"/>
    <w:rsid w:val="00AE16D2"/>
    <w:rsid w:val="00AE299F"/>
    <w:rsid w:val="00AE5280"/>
    <w:rsid w:val="00B0163F"/>
    <w:rsid w:val="00B054E4"/>
    <w:rsid w:val="00B06476"/>
    <w:rsid w:val="00B0667C"/>
    <w:rsid w:val="00B06FAF"/>
    <w:rsid w:val="00B10DBE"/>
    <w:rsid w:val="00B12385"/>
    <w:rsid w:val="00B20CD8"/>
    <w:rsid w:val="00B25B6E"/>
    <w:rsid w:val="00B26D1F"/>
    <w:rsid w:val="00B328E5"/>
    <w:rsid w:val="00B3680B"/>
    <w:rsid w:val="00B464E7"/>
    <w:rsid w:val="00B55BC0"/>
    <w:rsid w:val="00B579E9"/>
    <w:rsid w:val="00B6536C"/>
    <w:rsid w:val="00B65D27"/>
    <w:rsid w:val="00B67D7B"/>
    <w:rsid w:val="00B719E5"/>
    <w:rsid w:val="00B71FFC"/>
    <w:rsid w:val="00B76F25"/>
    <w:rsid w:val="00B90E59"/>
    <w:rsid w:val="00B91A15"/>
    <w:rsid w:val="00BA1FC2"/>
    <w:rsid w:val="00BA5517"/>
    <w:rsid w:val="00BA73CA"/>
    <w:rsid w:val="00BA7CCB"/>
    <w:rsid w:val="00BB42DF"/>
    <w:rsid w:val="00BB7FD6"/>
    <w:rsid w:val="00BC21EB"/>
    <w:rsid w:val="00BC6094"/>
    <w:rsid w:val="00BD1EEF"/>
    <w:rsid w:val="00BD77A4"/>
    <w:rsid w:val="00BE621F"/>
    <w:rsid w:val="00BE626E"/>
    <w:rsid w:val="00C10A35"/>
    <w:rsid w:val="00C10FBC"/>
    <w:rsid w:val="00C11553"/>
    <w:rsid w:val="00C33F76"/>
    <w:rsid w:val="00C3403C"/>
    <w:rsid w:val="00C45C24"/>
    <w:rsid w:val="00C57625"/>
    <w:rsid w:val="00C733E5"/>
    <w:rsid w:val="00C823F5"/>
    <w:rsid w:val="00C835F7"/>
    <w:rsid w:val="00C92402"/>
    <w:rsid w:val="00C93D50"/>
    <w:rsid w:val="00CA1BCF"/>
    <w:rsid w:val="00CA224F"/>
    <w:rsid w:val="00CA685D"/>
    <w:rsid w:val="00CB3AFD"/>
    <w:rsid w:val="00CC16F2"/>
    <w:rsid w:val="00CD31FC"/>
    <w:rsid w:val="00CD7586"/>
    <w:rsid w:val="00CF5213"/>
    <w:rsid w:val="00CF575B"/>
    <w:rsid w:val="00D03EC7"/>
    <w:rsid w:val="00D05E7F"/>
    <w:rsid w:val="00D27600"/>
    <w:rsid w:val="00D348C8"/>
    <w:rsid w:val="00D353E9"/>
    <w:rsid w:val="00D45C7F"/>
    <w:rsid w:val="00D53441"/>
    <w:rsid w:val="00D65352"/>
    <w:rsid w:val="00D74631"/>
    <w:rsid w:val="00D74EFE"/>
    <w:rsid w:val="00D8615D"/>
    <w:rsid w:val="00D91D0E"/>
    <w:rsid w:val="00D9300C"/>
    <w:rsid w:val="00D93C28"/>
    <w:rsid w:val="00D94BCD"/>
    <w:rsid w:val="00D975C3"/>
    <w:rsid w:val="00DA110E"/>
    <w:rsid w:val="00DA2E9C"/>
    <w:rsid w:val="00DA677D"/>
    <w:rsid w:val="00DB1CE4"/>
    <w:rsid w:val="00DD34FA"/>
    <w:rsid w:val="00DE732D"/>
    <w:rsid w:val="00DF0A7F"/>
    <w:rsid w:val="00DF2F9D"/>
    <w:rsid w:val="00DF524C"/>
    <w:rsid w:val="00E01207"/>
    <w:rsid w:val="00E17FB7"/>
    <w:rsid w:val="00E31C26"/>
    <w:rsid w:val="00E33F24"/>
    <w:rsid w:val="00E41C07"/>
    <w:rsid w:val="00E450AF"/>
    <w:rsid w:val="00E515C4"/>
    <w:rsid w:val="00E53426"/>
    <w:rsid w:val="00E64433"/>
    <w:rsid w:val="00E6774B"/>
    <w:rsid w:val="00E67E43"/>
    <w:rsid w:val="00E8044F"/>
    <w:rsid w:val="00E822C6"/>
    <w:rsid w:val="00E85A89"/>
    <w:rsid w:val="00EA66AA"/>
    <w:rsid w:val="00EB384B"/>
    <w:rsid w:val="00ED11D0"/>
    <w:rsid w:val="00EE4E13"/>
    <w:rsid w:val="00EF5E46"/>
    <w:rsid w:val="00EF7BF3"/>
    <w:rsid w:val="00F2552F"/>
    <w:rsid w:val="00F270FC"/>
    <w:rsid w:val="00F55EAF"/>
    <w:rsid w:val="00F57617"/>
    <w:rsid w:val="00F90B15"/>
    <w:rsid w:val="00F949E2"/>
    <w:rsid w:val="00F956B6"/>
    <w:rsid w:val="00FB7BB3"/>
    <w:rsid w:val="00FC189E"/>
    <w:rsid w:val="00FC434D"/>
    <w:rsid w:val="00FD1B77"/>
    <w:rsid w:val="00FE3AFE"/>
    <w:rsid w:val="00FE543B"/>
    <w:rsid w:val="00FE6C59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DC1E"/>
  <w15:docId w15:val="{29711344-A095-44D9-9147-1C409350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unhideWhenUsed/>
    <w:qFormat/>
    <w:rsid w:val="003E123D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90D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9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F3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F353D"/>
    <w:rPr>
      <w:rFonts w:ascii="Tahoma" w:hAnsi="Tahoma" w:cs="Tahoma"/>
      <w:sz w:val="16"/>
      <w:szCs w:val="16"/>
    </w:rPr>
  </w:style>
  <w:style w:type="paragraph" w:styleId="a7">
    <w:name w:val="Plain Text"/>
    <w:basedOn w:val="a0"/>
    <w:link w:val="a8"/>
    <w:uiPriority w:val="99"/>
    <w:unhideWhenUsed/>
    <w:rsid w:val="00D975C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1"/>
    <w:link w:val="a7"/>
    <w:uiPriority w:val="99"/>
    <w:rsid w:val="00D975C3"/>
    <w:rPr>
      <w:rFonts w:ascii="Calibri" w:hAnsi="Calibri" w:cs="Consolas"/>
      <w:szCs w:val="21"/>
    </w:rPr>
  </w:style>
  <w:style w:type="character" w:customStyle="1" w:styleId="20">
    <w:name w:val="Заголовок 2 Знак"/>
    <w:basedOn w:val="a1"/>
    <w:link w:val="2"/>
    <w:uiPriority w:val="9"/>
    <w:rsid w:val="003E123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9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0"/>
    <w:link w:val="aa"/>
    <w:uiPriority w:val="99"/>
    <w:qFormat/>
    <w:rsid w:val="00B76F2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9"/>
    <w:uiPriority w:val="99"/>
    <w:qFormat/>
    <w:rsid w:val="00B76F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unhideWhenUsed/>
    <w:rsid w:val="001B39F4"/>
    <w:rPr>
      <w:color w:val="0000FF" w:themeColor="hyperlink"/>
      <w:u w:val="single"/>
    </w:rPr>
  </w:style>
  <w:style w:type="paragraph" w:styleId="ac">
    <w:name w:val="Normal (Web)"/>
    <w:basedOn w:val="a0"/>
    <w:uiPriority w:val="99"/>
    <w:unhideWhenUsed/>
    <w:rsid w:val="00AB1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AB1035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d">
    <w:name w:val="Table Grid"/>
    <w:basedOn w:val="a2"/>
    <w:uiPriority w:val="59"/>
    <w:rsid w:val="00F25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uiPriority w:val="9"/>
    <w:semiHidden/>
    <w:rsid w:val="00890D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rvts6">
    <w:name w:val="rvts6"/>
    <w:basedOn w:val="a1"/>
    <w:rsid w:val="00A45830"/>
  </w:style>
  <w:style w:type="paragraph" w:customStyle="1" w:styleId="Default">
    <w:name w:val="Default"/>
    <w:rsid w:val="00CA68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2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7359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  <w:div w:id="13736476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9202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214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1509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106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  <w:div w:id="6367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969EA9"/>
                <w:right w:val="none" w:sz="0" w:space="0" w:color="auto"/>
              </w:divBdr>
            </w:div>
          </w:divsChild>
        </w:div>
      </w:divsChild>
    </w:div>
    <w:div w:id="4256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ktorg.ru/intera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EBFDC-02FC-4561-9DE6-408A213BA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Черникова Наталья Владиславовна</dc:creator>
  <cp:lastModifiedBy>Черникова Наталья Владиславовна</cp:lastModifiedBy>
  <cp:revision>6</cp:revision>
  <cp:lastPrinted>2025-10-06T14:00:00Z</cp:lastPrinted>
  <dcterms:created xsi:type="dcterms:W3CDTF">2025-10-06T12:31:00Z</dcterms:created>
  <dcterms:modified xsi:type="dcterms:W3CDTF">2025-10-06T14:01:00Z</dcterms:modified>
</cp:coreProperties>
</file>